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9" w:rsidRDefault="004E6209" w:rsidP="004E6209">
      <w:pPr>
        <w:jc w:val="center"/>
        <w:rPr>
          <w:b/>
          <w:color w:val="000000" w:themeColor="text1"/>
          <w:u w:val="single"/>
        </w:rPr>
      </w:pPr>
      <w:r w:rsidRPr="00333BC7">
        <w:rPr>
          <w:b/>
          <w:color w:val="000000" w:themeColor="text1"/>
          <w:u w:val="single"/>
        </w:rPr>
        <w:t>Reporte Trimestral de la Oficin</w:t>
      </w:r>
      <w:r w:rsidR="00C35361">
        <w:rPr>
          <w:b/>
          <w:color w:val="000000" w:themeColor="text1"/>
          <w:u w:val="single"/>
        </w:rPr>
        <w:t>a de Acceso a la Información</w:t>
      </w:r>
      <w:r w:rsidR="00C35361">
        <w:rPr>
          <w:b/>
          <w:color w:val="000000" w:themeColor="text1"/>
          <w:u w:val="single"/>
        </w:rPr>
        <w:br/>
        <w:t>1er Trimestre -Año 2016</w:t>
      </w:r>
      <w:r w:rsidRPr="00333BC7">
        <w:rPr>
          <w:b/>
          <w:color w:val="000000" w:themeColor="text1"/>
          <w:u w:val="single"/>
        </w:rPr>
        <w:t xml:space="preserve"> </w:t>
      </w:r>
    </w:p>
    <w:p w:rsidR="005D4EFD" w:rsidRDefault="005A3D04" w:rsidP="005A3D04">
      <w:pPr>
        <w:rPr>
          <w:b/>
          <w:color w:val="000000" w:themeColor="text1"/>
          <w:u w:val="single"/>
        </w:rPr>
      </w:pPr>
      <w:r>
        <w:rPr>
          <w:noProof/>
          <w:lang w:eastAsia="es-DO"/>
        </w:rPr>
        <w:drawing>
          <wp:inline distT="0" distB="0" distL="0" distR="0" wp14:anchorId="5B782411" wp14:editId="16A204A3">
            <wp:extent cx="5612130" cy="4003040"/>
            <wp:effectExtent l="0" t="0" r="26670" b="1651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10307" w:type="dxa"/>
        <w:jc w:val="center"/>
        <w:tblInd w:w="-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743"/>
        <w:gridCol w:w="1140"/>
        <w:gridCol w:w="1020"/>
        <w:gridCol w:w="1024"/>
      </w:tblGrid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1" w:rsidRPr="005D4EFD" w:rsidRDefault="008211E1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5D4EFD" w:rsidRPr="005D4EFD" w:rsidTr="008211E1">
        <w:trPr>
          <w:trHeight w:val="915"/>
          <w:jc w:val="center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5D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 Mes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8211E1" w:rsidP="005D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Enero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8211E1" w:rsidP="0082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Febrero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8211E1" w:rsidP="0082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Marzo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EFD" w:rsidRPr="005D4EFD" w:rsidRDefault="008211E1" w:rsidP="005D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1er Trimestre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br/>
              <w:t xml:space="preserve"> 2016</w:t>
            </w:r>
          </w:p>
        </w:tc>
      </w:tr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Total de Solicitudes Recibidas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12</w:t>
            </w:r>
          </w:p>
        </w:tc>
      </w:tr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le correspondían a la Tesorería Nacional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10</w:t>
            </w:r>
          </w:p>
        </w:tc>
      </w:tr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otras Instituciones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</w:tr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se negaron por estar clasificadas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</w:tr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dentro del plazo de los 15 días laborables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10</w:t>
            </w:r>
          </w:p>
        </w:tc>
      </w:tr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con el uso de la prórroga de 10 días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</w:tr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nuestro Portal Web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</w:tr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Solicitud Cerrada por estar Incompleta (Art. 17,Reglamento 130-05)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</w:tr>
      <w:tr w:rsidR="005D4EFD" w:rsidRPr="005D4EFD" w:rsidTr="008211E1">
        <w:trPr>
          <w:trHeight w:val="300"/>
          <w:jc w:val="center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Solicitud Dejada sin Efecto por el Solicitante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</w:tr>
    </w:tbl>
    <w:p w:rsidR="005D4EFD" w:rsidRDefault="005D4EFD" w:rsidP="005A3D04">
      <w:pPr>
        <w:rPr>
          <w:b/>
          <w:color w:val="000000" w:themeColor="text1"/>
          <w:u w:val="single"/>
        </w:rPr>
      </w:pPr>
    </w:p>
    <w:p w:rsidR="005A3D04" w:rsidRPr="00333BC7" w:rsidRDefault="005A3D04" w:rsidP="005A3D04">
      <w:pPr>
        <w:rPr>
          <w:b/>
          <w:color w:val="000000" w:themeColor="text1"/>
          <w:u w:val="single"/>
        </w:rPr>
      </w:pPr>
      <w:bookmarkStart w:id="0" w:name="_GoBack"/>
      <w:bookmarkEnd w:id="0"/>
    </w:p>
    <w:p w:rsidR="004E6209" w:rsidRDefault="004E6209" w:rsidP="004E6209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br/>
      </w:r>
      <w:r w:rsidRPr="00333BC7">
        <w:rPr>
          <w:b/>
          <w:color w:val="000000" w:themeColor="text1"/>
          <w:u w:val="single"/>
        </w:rPr>
        <w:t>Vías de Acceso de las Solicitudes</w:t>
      </w:r>
    </w:p>
    <w:p w:rsidR="00E15782" w:rsidRDefault="005A3D04" w:rsidP="0098640E">
      <w:r>
        <w:rPr>
          <w:noProof/>
          <w:lang w:eastAsia="es-DO"/>
        </w:rPr>
        <w:drawing>
          <wp:inline distT="0" distB="0" distL="0" distR="0" wp14:anchorId="4A62BFE5" wp14:editId="4DE39AA2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89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1702"/>
        <w:gridCol w:w="1275"/>
        <w:gridCol w:w="1133"/>
        <w:gridCol w:w="942"/>
      </w:tblGrid>
      <w:tr w:rsidR="0098640E" w:rsidRPr="005D4EFD" w:rsidTr="0098640E">
        <w:trPr>
          <w:trHeight w:val="315"/>
          <w:jc w:val="center"/>
        </w:trPr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Medios de recepción de las solicitudes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8211E1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Enero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8211E1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Febrero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8211E1" w:rsidP="0082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Marzo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8211E1" w:rsidP="0082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Enero</w:t>
            </w:r>
            <w:r w:rsidR="00E15782"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Marzo</w:t>
            </w:r>
          </w:p>
        </w:tc>
      </w:tr>
      <w:tr w:rsidR="0098640E" w:rsidRPr="005D4EFD" w:rsidTr="0098640E">
        <w:trPr>
          <w:trHeight w:val="300"/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Correo Electrónico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</w:tr>
      <w:tr w:rsidR="0098640E" w:rsidRPr="005D4EFD" w:rsidTr="0098640E">
        <w:trPr>
          <w:trHeight w:val="300"/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Correspondencia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98640E" w:rsidRPr="005D4EFD" w:rsidTr="0098640E">
        <w:trPr>
          <w:trHeight w:val="300"/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Personal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8</w:t>
            </w:r>
          </w:p>
        </w:tc>
      </w:tr>
      <w:tr w:rsidR="0098640E" w:rsidRPr="005D4EFD" w:rsidTr="0098640E">
        <w:trPr>
          <w:trHeight w:val="300"/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Portal web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</w:tr>
      <w:tr w:rsidR="0098640E" w:rsidRPr="005D4EFD" w:rsidTr="0098640E">
        <w:trPr>
          <w:trHeight w:val="315"/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Por Remisión de una institución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98640E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98640E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-</w:t>
            </w:r>
          </w:p>
        </w:tc>
      </w:tr>
    </w:tbl>
    <w:p w:rsidR="00E15782" w:rsidRPr="00E15782" w:rsidRDefault="00E15782" w:rsidP="00E15782">
      <w:pPr>
        <w:tabs>
          <w:tab w:val="left" w:pos="3831"/>
        </w:tabs>
      </w:pPr>
    </w:p>
    <w:sectPr w:rsidR="00E15782" w:rsidRPr="00E15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6"/>
    <w:rsid w:val="001B2525"/>
    <w:rsid w:val="004640FD"/>
    <w:rsid w:val="004E6209"/>
    <w:rsid w:val="005A3D04"/>
    <w:rsid w:val="005D4EFD"/>
    <w:rsid w:val="008211E1"/>
    <w:rsid w:val="008F4FA6"/>
    <w:rsid w:val="0098640E"/>
    <w:rsid w:val="00C35361"/>
    <w:rsid w:val="00CF1F9B"/>
    <w:rsid w:val="00E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F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F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Solicitudes!$B$3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Solicitudes!$A$4:$A$12</c:f>
              <c:strCache>
                <c:ptCount val="9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</c:strCache>
            </c:strRef>
          </c:cat>
          <c:val>
            <c:numRef>
              <c:f>Solicitudes!$B$4:$B$12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Solicitudes!$C$3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Solicitudes!$A$4:$A$12</c:f>
              <c:strCache>
                <c:ptCount val="9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</c:strCache>
            </c:strRef>
          </c:cat>
          <c:val>
            <c:numRef>
              <c:f>Solicitudes!$C$4:$C$12</c:f>
              <c:numCache>
                <c:formatCode>General</c:formatCode>
                <c:ptCount val="9"/>
                <c:pt idx="0">
                  <c:v>8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Solicitudes!$D$3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Solicitudes!$A$4:$A$12</c:f>
              <c:strCache>
                <c:ptCount val="9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</c:strCache>
            </c:strRef>
          </c:cat>
          <c:val>
            <c:numRef>
              <c:f>Solicitudes!$D$4:$D$12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Solicitudes!$E$3</c:f>
              <c:strCache>
                <c:ptCount val="1"/>
                <c:pt idx="0">
                  <c:v>1er Trimestre
 2016</c:v>
                </c:pt>
              </c:strCache>
            </c:strRef>
          </c:tx>
          <c:invertIfNegative val="0"/>
          <c:cat>
            <c:strRef>
              <c:f>Solicitudes!$A$4:$A$12</c:f>
              <c:strCache>
                <c:ptCount val="9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</c:strCache>
            </c:strRef>
          </c:cat>
          <c:val>
            <c:numRef>
              <c:f>Solicitudes!$E$4:$E$12</c:f>
              <c:numCache>
                <c:formatCode>General</c:formatCode>
                <c:ptCount val="9"/>
                <c:pt idx="0">
                  <c:v>12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277632"/>
        <c:axId val="140279168"/>
      </c:barChart>
      <c:catAx>
        <c:axId val="14027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279168"/>
        <c:crosses val="autoZero"/>
        <c:auto val="1"/>
        <c:lblAlgn val="ctr"/>
        <c:lblOffset val="100"/>
        <c:noMultiLvlLbl val="0"/>
      </c:catAx>
      <c:valAx>
        <c:axId val="14027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277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'Vias de origen'!$B$2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origen'!$B$3:$B$7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'Vias de origen'!$C$2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origen'!$C$3:$C$7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'Vias de origen'!$D$2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origen'!$D$3:$D$7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'Vias de origen'!$E$2</c:f>
              <c:strCache>
                <c:ptCount val="1"/>
                <c:pt idx="0">
                  <c:v>Enero-Marzo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origen'!$E$3:$E$7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308672"/>
        <c:axId val="119310208"/>
        <c:axId val="0"/>
      </c:bar3DChart>
      <c:catAx>
        <c:axId val="11930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310208"/>
        <c:crosses val="autoZero"/>
        <c:auto val="1"/>
        <c:lblAlgn val="ctr"/>
        <c:lblOffset val="100"/>
        <c:noMultiLvlLbl val="0"/>
      </c:catAx>
      <c:valAx>
        <c:axId val="11931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308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Acosta</dc:creator>
  <cp:lastModifiedBy>Marlyn Acosta</cp:lastModifiedBy>
  <cp:revision>4</cp:revision>
  <cp:lastPrinted>2016-04-01T15:24:00Z</cp:lastPrinted>
  <dcterms:created xsi:type="dcterms:W3CDTF">2016-04-01T14:32:00Z</dcterms:created>
  <dcterms:modified xsi:type="dcterms:W3CDTF">2016-04-01T15:30:00Z</dcterms:modified>
</cp:coreProperties>
</file>